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C5" w:rsidRDefault="00C842B3">
      <w:r>
        <w:rPr>
          <w:b/>
          <w:bCs/>
          <w:sz w:val="36"/>
          <w:szCs w:val="36"/>
        </w:rPr>
        <w:t>Sind wir Laborratten?</w:t>
      </w:r>
      <w:r>
        <w:rPr>
          <w:b/>
          <w:bCs/>
        </w:rPr>
        <w:br/>
        <w:t>Der größte Teil der medienhörigen Menschen schon.</w:t>
      </w:r>
      <w:r>
        <w:rPr>
          <w:b/>
          <w:bCs/>
        </w:rPr>
        <w:br/>
      </w:r>
      <w:r>
        <w:rPr>
          <w:b/>
          <w:bCs/>
        </w:rPr>
        <w:br/>
        <w:t>31.5.2002</w:t>
      </w:r>
      <w:r>
        <w:rPr>
          <w:b/>
          <w:bCs/>
        </w:rPr>
        <w:br/>
        <w:t>geändert am 3.2.2004</w:t>
      </w:r>
      <w:r>
        <w:rPr>
          <w:b/>
          <w:bCs/>
        </w:rPr>
        <w:br/>
      </w:r>
      <w:r>
        <w:rPr>
          <w:b/>
          <w:bCs/>
        </w:rPr>
        <w:br/>
        <w:t xml:space="preserve">Diese Frage stellte sich ein Patient in der US-Komödie "Das Traumteam" (1989). Vier vermeintlich Irre der Psychiatrie übernehmen kurzerhand die Macht. Sie geben sich als Chefärzte aus und weisen die offiziellen Chefärzte, weil diese </w:t>
      </w:r>
      <w:hyperlink r:id="rId5" w:history="1">
        <w:r>
          <w:rPr>
            <w:rStyle w:val="Hyperlink"/>
            <w:b/>
            <w:bCs/>
          </w:rPr>
          <w:t>kriminelle Handlungen an Patienten und querdenkenden Kollegen</w:t>
        </w:r>
      </w:hyperlink>
      <w:r>
        <w:rPr>
          <w:b/>
          <w:bCs/>
        </w:rPr>
        <w:t xml:space="preserve"> begangen haben, in die Geschlossene ein. So die Handlung mit gerechtem Ausgang. Die Bösen werden überführt und bestraft.</w:t>
      </w:r>
      <w:r>
        <w:rPr>
          <w:b/>
          <w:bCs/>
        </w:rPr>
        <w:br/>
        <w:t>Das richtige Leben sieht leider nicht so gut aus, dort sind die Irren immer noch außerhalb der Verwahrungsanstalten. Wie wäre es sonst möglich, daß die größten Entdeckungen die dem Wohle der Menschen dienen könnten, mit allen Mitteln verhindert werden. Eigentlich sind ja alle Wegschließanstalten von einigen ganz wenigen Ausnahmen mal abgesehen sowieso unnötig. Italien hat sie längst abgeschafft.</w:t>
      </w:r>
      <w:r>
        <w:rPr>
          <w:b/>
          <w:bCs/>
        </w:rPr>
        <w:br/>
        <w:t>Dr. med. Ryke Geerd Hamer, der Entdecker der Germanischen Neuen Medizin (GNM) muß bis heute darum kämpfen, daß seine neue Entdeckung von einer deutschen Universität überprüft wird. Laut Gerichtsbeschluß ist die Uni Tübingen dazu verpflichtet worden. Sie machen es aber nicht. Der Grund ist ganz einfach. Sie können die GNM nicht widerlegen. Statt dessen wird Dr. Hamer verfolgt und unter fadenscheinigen Gründen ins Gefängnis gebracht. Vorher sollte er zwangspsychiatrisiert werden.</w:t>
      </w:r>
      <w:r>
        <w:rPr>
          <w:b/>
          <w:bCs/>
        </w:rPr>
        <w:br/>
        <w:t xml:space="preserve">Am 8.9. u. 9.9.1998 wurde die Neue Medizin nach Dr. Hamer in </w:t>
      </w:r>
      <w:hyperlink r:id="rId6" w:tgtFrame="_blank" w:history="1">
        <w:r>
          <w:rPr>
            <w:rStyle w:val="Hyperlink"/>
            <w:b/>
            <w:bCs/>
          </w:rPr>
          <w:t>Trnava überprüft und verifiziert</w:t>
        </w:r>
      </w:hyperlink>
      <w:r>
        <w:rPr>
          <w:b/>
          <w:bCs/>
        </w:rPr>
        <w:t>.</w:t>
      </w:r>
      <w:r>
        <w:rPr>
          <w:b/>
          <w:bCs/>
        </w:rPr>
        <w:br/>
        <w:t xml:space="preserve">Das makabre an diesen Geschichten ist, daß die </w:t>
      </w:r>
      <w:hyperlink r:id="rId7" w:tgtFrame="_blank" w:history="1">
        <w:r>
          <w:rPr>
            <w:rStyle w:val="Hyperlink"/>
            <w:b/>
            <w:bCs/>
          </w:rPr>
          <w:t>Logen-Brüder</w:t>
        </w:r>
      </w:hyperlink>
      <w:r>
        <w:rPr>
          <w:b/>
          <w:bCs/>
        </w:rPr>
        <w:t xml:space="preserve">, welche die GNM verhindern wollen, sich selbst nach den Gesetzen der GNM </w:t>
      </w:r>
      <w:hyperlink r:id="rId8" w:history="1">
        <w:r>
          <w:rPr>
            <w:rStyle w:val="Hyperlink"/>
            <w:b/>
            <w:bCs/>
          </w:rPr>
          <w:t>heimlich heilen lassen</w:t>
        </w:r>
      </w:hyperlink>
      <w:r>
        <w:rPr>
          <w:b/>
          <w:bCs/>
        </w:rPr>
        <w:t xml:space="preserve">. Das ist kein Einzelfall. Dr. Hamer hat bei den </w:t>
      </w:r>
      <w:hyperlink r:id="rId9" w:anchor="Medien" w:tgtFrame="_blank" w:history="1">
        <w:r>
          <w:rPr>
            <w:rStyle w:val="Hyperlink"/>
            <w:b/>
            <w:bCs/>
          </w:rPr>
          <w:t>Oberrabbis nachgefragt</w:t>
        </w:r>
      </w:hyperlink>
      <w:r>
        <w:rPr>
          <w:b/>
          <w:bCs/>
        </w:rPr>
        <w:t xml:space="preserve">, wie es zu verstehen ist, daß die jüdischen Ärzte schon seit 18 Jahren heimlich ihre Glaubensgenossen nach der GNM nach Dr. Hamer in geheimen Kliniken heilen, und auf der anderen Seite tun sie alles um die </w:t>
      </w:r>
      <w:hyperlink r:id="rId10" w:history="1">
        <w:r>
          <w:rPr>
            <w:rStyle w:val="Hyperlink"/>
            <w:b/>
            <w:bCs/>
          </w:rPr>
          <w:t>Verbreitung der GNM zu verhindern</w:t>
        </w:r>
      </w:hyperlink>
      <w:r>
        <w:rPr>
          <w:b/>
          <w:bCs/>
        </w:rPr>
        <w:t>. Die Heilungserfolge bei der GNM liegen so bei ca. 95%, dagegen überleben bei den Strahlen- und Giftmischerärzten nur 5%.</w:t>
      </w:r>
      <w:r>
        <w:rPr>
          <w:b/>
          <w:bCs/>
        </w:rPr>
        <w:br/>
        <w:t>Was wird da mit uns gemacht? Warum werden die "Unwissenden", und das sind im Moment ja immer noch der überwiegende Teil der Medienabhängigen, wie in einem großen Labor durch fahrlässig oder kriminell handelnde Ärzte mit Bestrahlungen und Chemogiften gequält oder mit Morphium umgebracht?</w:t>
      </w:r>
      <w:r>
        <w:rPr>
          <w:b/>
          <w:bCs/>
        </w:rPr>
        <w:br/>
      </w:r>
      <w:r>
        <w:rPr>
          <w:b/>
          <w:bCs/>
        </w:rPr>
        <w:br/>
        <w:t>Warum wird unserem Trinkwasser oder der Zahnpaste das "</w:t>
      </w:r>
      <w:hyperlink r:id="rId11" w:history="1">
        <w:r>
          <w:rPr>
            <w:rStyle w:val="Hyperlink"/>
            <w:b/>
            <w:bCs/>
          </w:rPr>
          <w:t>Fluor</w:t>
        </w:r>
      </w:hyperlink>
      <w:r>
        <w:rPr>
          <w:b/>
          <w:bCs/>
        </w:rPr>
        <w:t>" zugesetzt? Fluor ist giftiger als Blei!</w:t>
      </w:r>
      <w:r>
        <w:rPr>
          <w:b/>
          <w:bCs/>
        </w:rPr>
        <w:br/>
      </w:r>
      <w:r>
        <w:rPr>
          <w:b/>
          <w:bCs/>
        </w:rPr>
        <w:br/>
        <w:t xml:space="preserve">Was haben wir verbrochen? Es gibt Untersuchungen die belegen, daß bei Nichtbehandlung die Überlebenschance höher liegt als bei Anwendung von </w:t>
      </w:r>
      <w:hyperlink r:id="rId12" w:history="1">
        <w:r>
          <w:rPr>
            <w:rStyle w:val="Hyperlink"/>
            <w:b/>
            <w:bCs/>
          </w:rPr>
          <w:t>Strahlen und Chemogiften</w:t>
        </w:r>
      </w:hyperlink>
      <w:r>
        <w:rPr>
          <w:b/>
          <w:bCs/>
        </w:rPr>
        <w:t>.</w:t>
      </w:r>
      <w:r>
        <w:rPr>
          <w:b/>
          <w:bCs/>
        </w:rPr>
        <w:br/>
        <w:t xml:space="preserve">Ein mächtiger Mitstreiter bei diesem Großraumlaborversuch spielt die Angsterzeugung. Da die </w:t>
      </w:r>
      <w:hyperlink r:id="rId13" w:tgtFrame="_blank" w:history="1">
        <w:r>
          <w:rPr>
            <w:rStyle w:val="Hyperlink"/>
            <w:b/>
            <w:bCs/>
          </w:rPr>
          <w:t>wichtigsten Medien</w:t>
        </w:r>
      </w:hyperlink>
      <w:r>
        <w:rPr>
          <w:b/>
          <w:bCs/>
        </w:rPr>
        <w:t xml:space="preserve"> bis jetzt in festen Händen waren kann man sich diese Massenverarschung leicht erklären. Jeder hat es doch tausendfach im Fernsehen gesehen und gehört in den massenhaften Ärztefilmen. Ich hatte schon immer ein eigenartiges Gefühl bei dieser seichten, aber gefährlichen Unterhaltung. Sie werden bezahlt genau von diesen Brüdern die Angst erzeugen </w:t>
      </w:r>
      <w:r>
        <w:rPr>
          <w:b/>
          <w:bCs/>
        </w:rPr>
        <w:lastRenderedPageBreak/>
        <w:t xml:space="preserve">wollen. So werden scharenweise die Menschen in die Arme der Zauberlehrlinge getrieben. In jedem Arztfilm kommt mindestens ein Krebsfall vor und als Zugabe noch ein </w:t>
      </w:r>
      <w:hyperlink r:id="rId14" w:history="1">
        <w:r>
          <w:rPr>
            <w:rStyle w:val="Hyperlink"/>
            <w:b/>
            <w:bCs/>
          </w:rPr>
          <w:t>aidskrankes Kind</w:t>
        </w:r>
      </w:hyperlink>
      <w:r>
        <w:rPr>
          <w:b/>
          <w:bCs/>
        </w:rPr>
        <w:t xml:space="preserve"> und dann vielleicht noch ein </w:t>
      </w:r>
      <w:hyperlink r:id="rId15" w:history="1">
        <w:r>
          <w:rPr>
            <w:rStyle w:val="Hyperlink"/>
            <w:b/>
            <w:bCs/>
          </w:rPr>
          <w:t>Leukämiekranker</w:t>
        </w:r>
      </w:hyperlink>
      <w:r>
        <w:rPr>
          <w:b/>
          <w:bCs/>
        </w:rPr>
        <w:t>. Leichgläubige ängstliche Menschen fallen auf solchen Mist rein und gehen ab jetzt einmal mehr zur Vorsorgeuntersuchung. Jede Gelegenheit wird genutzt, wenn sie nicht sogar selber inszeniert wurde, um Angst zu erzeugen. Schauen wir uns doch mal die Nitrofen-Sabotage an. Der Futterweizen wurde nachträglich vergiftet, denn die Giftkonzentration war viel zu hoch.</w:t>
      </w:r>
      <w:r>
        <w:rPr>
          <w:b/>
          <w:bCs/>
          <w:sz w:val="27"/>
          <w:szCs w:val="27"/>
        </w:rPr>
        <w:t xml:space="preserve"> Interessant!</w:t>
      </w:r>
      <w:r>
        <w:rPr>
          <w:b/>
          <w:bCs/>
        </w:rPr>
        <w:t xml:space="preserve"> Die Öko-Landwirtschaft soll uns vermiest werden. Und wieder ist der böse Krebs mit dabei. Jetzt hat jeder Angst vor den bösen krebserregenden Bioprodukten. Durch die GNM wissen wir wie Krebs entsteht. Die ganzen Medien sind durch ihre permanente Angsterzeugung ein einziger Krebserzeuger.</w:t>
      </w:r>
      <w:r>
        <w:rPr>
          <w:b/>
          <w:bCs/>
        </w:rPr>
        <w:br/>
        <w:t xml:space="preserve">Wir sollen also zurückkehren zur Fabriknahrung. Warum sollen wir uns von der gesundmachenden Bio-Nahrung abwenden? Das hat doch sicher einen schwerwiegenden Grund. Lichtnahrung erzeugt vielleicht freie Geister? Wer von den Brüdern will das schon. Im Labor Deutschland wird eine </w:t>
      </w:r>
      <w:hyperlink r:id="rId16" w:history="1">
        <w:r>
          <w:rPr>
            <w:rStyle w:val="Hyperlink"/>
            <w:b/>
            <w:bCs/>
          </w:rPr>
          <w:t>Zwangs-Jod-Behandlung</w:t>
        </w:r>
      </w:hyperlink>
      <w:r>
        <w:rPr>
          <w:b/>
          <w:bCs/>
        </w:rPr>
        <w:t xml:space="preserve"> durchgeführt. Böse Zungen sagen es gehört zu den Nervengiften. Die Pisa-Studie beweist nicht das Gegenteil.</w:t>
      </w:r>
      <w:r>
        <w:rPr>
          <w:b/>
          <w:bCs/>
        </w:rPr>
        <w:br/>
        <w:t xml:space="preserve">Das sogenannte "Speisesalz", auch als "Kochsalz" bekannt, ist das reinste Gift. Das chemisch hergestellte Kochsalz (Tafelsalz) besteht hauptsächlich aus Natriumchlorid (NaCl) etwa 99,95 - 99,99% und für die Rieselfähigkeit sind chemische Stoffe(Aluminium-Überzug), die teils gesundheitsschädlich sind, hinzu gegeben. Auf den Tüten sollte ein Totenkopf abgebildet sein. Würzen Sie lieber mit echtem Salz, gibt es in jedem Reformhaus oder schaut mal bei www.Ebay.de unter dem Stichwort "Himalaya-Salz". Dieses Salz ist absolut unverfälscht und enthält noch alle 84 Elemente, genau die Elemente aus dem der Mensch besteht. Ist das nicht seltsam?, unser "Weißes Gold" enthält genau die Elemente aus denen der Mensch besteht. </w:t>
      </w:r>
      <w:r>
        <w:rPr>
          <w:b/>
          <w:bCs/>
        </w:rPr>
        <w:br/>
        <w:t>Natürliches Ur-Salz (Kristallines Salz) ist nicht gleich Kochsalz. Nach neuen Erkenntnissen haben Biowissenschaftler den biologisch gravierenden Unterschied zwischen beiden Salzarten, dem "raffinierten" Kochsalz (Siede-, Marken- oder Tafelsalz) und dem naturbelassenen Ur-Kristallsalz, in verschiedenen Medien und Vorträgen dargestellt. Laut neuesten Studie in den USA und intensiven Forschungsarbeiten wurde festgestellt, dass natürliches Kristall- und Meersalz mit 84 Elementen, die für den menschlichen Organismus äußerst wichtig sind, die hochwertigste Form von Natursalz für den Menschen ist.(</w:t>
      </w:r>
      <w:hyperlink r:id="rId17" w:history="1">
        <w:r>
          <w:rPr>
            <w:rStyle w:val="Hyperlink"/>
            <w:b/>
            <w:bCs/>
          </w:rPr>
          <w:t>Gesundheit und Salz - »Weißes Gold« oder »Weißes Gift«</w:t>
        </w:r>
      </w:hyperlink>
      <w:r>
        <w:rPr>
          <w:b/>
          <w:bCs/>
        </w:rPr>
        <w:t>)</w:t>
      </w:r>
      <w:r>
        <w:rPr>
          <w:b/>
          <w:bCs/>
        </w:rPr>
        <w:br/>
      </w:r>
      <w:r>
        <w:rPr>
          <w:b/>
          <w:bCs/>
        </w:rPr>
        <w:br/>
        <w:t xml:space="preserve">Teils sind wir ja selber schuld an diesen Abartigkeiten. </w:t>
      </w:r>
      <w:r>
        <w:rPr>
          <w:b/>
          <w:bCs/>
        </w:rPr>
        <w:br/>
        <w:t xml:space="preserve">Wir kaufen in den Großkaufhallen tote Nahrung und werden sogar süchtig davon, daß nennen wir dann "Hunger". In Wirklichkeit sind wir süchtig nach dem Gift, daß diese toten Nahrungsmittel in unseren Gedärmen erzeugt. Nur so läßt sich erklären, daß die "wohlgenährten" Menschen immer hunger haben. Die Vegetarier kennen dieses schmerzhafte Hungergefühl nicht. </w:t>
      </w:r>
      <w:r>
        <w:rPr>
          <w:b/>
          <w:bCs/>
        </w:rPr>
        <w:br/>
        <w:t xml:space="preserve">Dann wird uns täglich noch eingeredet, sogar von der Kirche ("Opferlamm" und Weihnachsgans), daß wir Eiweiße zu uns nehmen müssen und deshalb müssen wir töten, Tiere töten. Müssen wir wirklich töten? Es gibt gesundere Nahrung als Fleisch. </w:t>
      </w:r>
      <w:hyperlink r:id="rId18" w:history="1">
        <w:r>
          <w:rPr>
            <w:rStyle w:val="Hyperlink"/>
            <w:b/>
            <w:bCs/>
          </w:rPr>
          <w:t>Unsere Vorfahren waren keine Fleischesser</w:t>
        </w:r>
      </w:hyperlink>
      <w:r>
        <w:rPr>
          <w:b/>
          <w:bCs/>
        </w:rPr>
        <w:t xml:space="preserve">. </w:t>
      </w:r>
      <w:r>
        <w:rPr>
          <w:b/>
          <w:bCs/>
        </w:rPr>
        <w:br/>
      </w:r>
      <w:r>
        <w:rPr>
          <w:b/>
          <w:bCs/>
        </w:rPr>
        <w:br/>
      </w:r>
      <w:bookmarkStart w:id="0" w:name="wn"/>
      <w:bookmarkEnd w:id="0"/>
      <w:r>
        <w:rPr>
          <w:b/>
          <w:bCs/>
        </w:rPr>
        <w:t xml:space="preserve">Wir vergiften das Wasser mit Waschpuver, Weichspüler und Desinfektionsmitteln und wundern uns über Pickel. Es gibt auch natürliche Waschmittel und den Weichspüler und das Haarwaschmittel kann man auch gleich sparen. Schon mal was gehört von </w:t>
      </w:r>
      <w:hyperlink r:id="rId19" w:history="1">
        <w:r>
          <w:rPr>
            <w:rStyle w:val="Hyperlink"/>
            <w:b/>
            <w:bCs/>
          </w:rPr>
          <w:t>"Waschnüssen"</w:t>
        </w:r>
      </w:hyperlink>
      <w:r>
        <w:rPr>
          <w:b/>
          <w:bCs/>
        </w:rPr>
        <w:t>?, die wachsen an Bäumen. Diesen Tip bekam ich von einer lieben Lichtfee aus dem Norden.</w:t>
      </w:r>
      <w:r>
        <w:rPr>
          <w:b/>
          <w:bCs/>
        </w:rPr>
        <w:br/>
      </w:r>
      <w:r>
        <w:rPr>
          <w:b/>
          <w:bCs/>
        </w:rPr>
        <w:br/>
        <w:t xml:space="preserve">Was wir alles aushalten müssen als Laborratten. </w:t>
      </w:r>
      <w:hyperlink r:id="rId20" w:history="1">
        <w:r>
          <w:rPr>
            <w:rStyle w:val="Hyperlink"/>
            <w:b/>
            <w:bCs/>
          </w:rPr>
          <w:t>Der Impfwahnsinn</w:t>
        </w:r>
      </w:hyperlink>
      <w:r>
        <w:rPr>
          <w:b/>
          <w:bCs/>
        </w:rPr>
        <w:t xml:space="preserve"> ist auch so ein Dauerversuch. </w:t>
      </w:r>
      <w:r>
        <w:rPr>
          <w:b/>
          <w:bCs/>
        </w:rPr>
        <w:lastRenderedPageBreak/>
        <w:t xml:space="preserve">Die Jüngsten von uns werden schon nach Wochen mit unnötigen Impfungen vergiftet. Dieser Großversuch wird nun schon über 100 Jahre durchgeführt, leider sehr laienhaft. Es werden auch keine Versuchsprotokolle mehr geführt, sprich es gibt gesetzlich keine Erlaubnis einer Datenerhebung. Am 25.3.2002 habe ich eine </w:t>
      </w:r>
      <w:hyperlink r:id="rId21" w:history="1">
        <w:r>
          <w:rPr>
            <w:rStyle w:val="Hyperlink"/>
            <w:b/>
            <w:bCs/>
          </w:rPr>
          <w:t>Beschwerde</w:t>
        </w:r>
      </w:hyperlink>
      <w:r>
        <w:rPr>
          <w:b/>
          <w:bCs/>
        </w:rPr>
        <w:t xml:space="preserve"> an unsere Landesregierung geschickt. In dieser Beschwerde wurde das Gesetzgebungsdefizit des Bundes angemahnt. Der Versuch wird aber derweile trotzdem fortgesetzt. </w:t>
      </w:r>
      <w:hyperlink r:id="rId22" w:tgtFrame="_blank" w:history="1">
        <w:r>
          <w:rPr>
            <w:rStyle w:val="Hyperlink"/>
            <w:b/>
            <w:bCs/>
          </w:rPr>
          <w:t>In wessen Auftrag geschehen eigentlich diese Unglaublichkeiten?</w:t>
        </w:r>
      </w:hyperlink>
      <w:r>
        <w:rPr>
          <w:b/>
          <w:bCs/>
        </w:rPr>
        <w:br/>
        <w:t xml:space="preserve">Hängt es vielleicht damit zusammen, daß sich auf der </w:t>
      </w:r>
      <w:hyperlink r:id="rId23" w:history="1">
        <w:r>
          <w:rPr>
            <w:rStyle w:val="Hyperlink"/>
            <w:b/>
            <w:bCs/>
          </w:rPr>
          <w:t>Rückseite eures BRD-Ausweises Teufels-Zeichen befinden?</w:t>
        </w:r>
      </w:hyperlink>
      <w:r>
        <w:rPr>
          <w:b/>
          <w:bCs/>
        </w:rPr>
        <w:t xml:space="preserve"> </w:t>
      </w:r>
      <w:r>
        <w:rPr>
          <w:b/>
          <w:bCs/>
        </w:rPr>
        <w:br/>
        <w:t xml:space="preserve">Alle Laborratten sind auch zugleich Mitglied einer Satanssekte? </w:t>
      </w:r>
      <w:r>
        <w:rPr>
          <w:b/>
          <w:bCs/>
        </w:rPr>
        <w:br/>
      </w:r>
      <w:r>
        <w:rPr>
          <w:b/>
          <w:bCs/>
        </w:rPr>
        <w:br/>
      </w:r>
      <w:r>
        <w:pict/>
      </w:r>
      <w:r>
        <w:rPr>
          <w:b/>
          <w:bCs/>
        </w:rPr>
        <w:t xml:space="preserve">Frechheit!! </w:t>
      </w:r>
      <w:hyperlink r:id="rId24" w:history="1">
        <w:r>
          <w:rPr>
            <w:rStyle w:val="Hyperlink"/>
            <w:b/>
            <w:bCs/>
          </w:rPr>
          <w:t>Warum dürfen wir nicht wissen was uns vergiftet!!??!!</w:t>
        </w:r>
      </w:hyperlink>
      <w:r>
        <w:rPr>
          <w:b/>
          <w:bCs/>
        </w:rPr>
        <w:t xml:space="preserve"> - Seehofer hält Informationen über hohe ITX-Belastungen in Kartonsäften zurück. Verbraucherschutzministerium verweigert Auskunft über Isopropylthioxanthon-Kontaminationen - Deutsche Umwelthilfe legt Widerspruch ein - Wieder hohe Belastungen in Frucht- und Gemüsesäften nachgewiesen. Betroffen waren in dieser Woche der "Grünfink Karotten-Saft mit Honig" der Firma A. Dohrn &amp; A. Timm GmbH &amp; Co. KG mit 143 Mikrogramm ITX pro Kilogramm (Verpackung Tetra Pak), das Merziger "Trink-Frühstück mit Ceralien Orange-Mango-Maracuja" mit 124 µg/ kg, sowie der "Maracuja Nektar aus Maracujasaftkonzentrat" von Niehoffs Vaihinger mit 72 µg/ kg (beide Verpackungen Elopak). Alle Getränke wurden in einer Karstadt-Filiale in Berlin-Neukölln erworben.</w:t>
      </w:r>
      <w:bookmarkStart w:id="1" w:name="_GoBack"/>
      <w:bookmarkEnd w:id="1"/>
    </w:p>
    <w:sectPr w:rsidR="00622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3"/>
    <w:rsid w:val="006226C5"/>
    <w:rsid w:val="00C84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glaublichkeiten.com/unglaublichkeiten/htmlphp/krebsnachrufmarcfrechet.html" TargetMode="External"/><Relationship Id="rId13" Type="http://schemas.openxmlformats.org/officeDocument/2006/relationships/hyperlink" Target="http://www.pilhar.com/Fragen/Medien.htm" TargetMode="External"/><Relationship Id="rId18" Type="http://schemas.openxmlformats.org/officeDocument/2006/relationships/hyperlink" Target="http://unglaublichkeiten.com/unglaublichkeiten/htmlphp/u0348Leichenteil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glaublichkeiten.com/unglaublichkeiten/htmlphp/impfenpeditionthueringen.html" TargetMode="External"/><Relationship Id="rId7" Type="http://schemas.openxmlformats.org/officeDocument/2006/relationships/hyperlink" Target="http://www.pilhar.com/Fragen/Hamer/Logen.htm" TargetMode="External"/><Relationship Id="rId12" Type="http://schemas.openxmlformats.org/officeDocument/2006/relationships/hyperlink" Target="http://unglaublichkeiten.com/unglaublichkeiten/htmlphp/krebsnachrufmarcfrechet.html" TargetMode="External"/><Relationship Id="rId17" Type="http://schemas.openxmlformats.org/officeDocument/2006/relationships/hyperlink" Target="http://unglaublichkeiten.com/unglaublichkeiten/htmlphp/u0101_WasserSalz.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unglaublichkeiten.com/unglaublichkeiten/htmlphp/krebszwangsjodierunginderbrd.html" TargetMode="External"/><Relationship Id="rId20" Type="http://schemas.openxmlformats.org/officeDocument/2006/relationships/hyperlink" Target="http://unglaublichkeiten.com/unglaublichkeiten/htmlphp/linkimpfen.html" TargetMode="External"/><Relationship Id="rId1" Type="http://schemas.openxmlformats.org/officeDocument/2006/relationships/styles" Target="styles.xml"/><Relationship Id="rId6" Type="http://schemas.openxmlformats.org/officeDocument/2006/relationships/hyperlink" Target="http://www.pilhar.com/Hamer/NeuMed/Zertif/980911.htm" TargetMode="External"/><Relationship Id="rId11" Type="http://schemas.openxmlformats.org/officeDocument/2006/relationships/hyperlink" Target="http://unglaublichkeiten.com/unglaublichkeiten/htmlphp/u0457Fluor-index.html" TargetMode="External"/><Relationship Id="rId24" Type="http://schemas.openxmlformats.org/officeDocument/2006/relationships/hyperlink" Target="http://unglaublichkeiten.com/unglaublichkeiten/htmlphp2/u2_1632ITX.html" TargetMode="External"/><Relationship Id="rId5" Type="http://schemas.openxmlformats.org/officeDocument/2006/relationships/hyperlink" Target="http://unglaublichkeiten.com/unglaublichkeiten/htmlphp/psychiatrischewillkuer.html" TargetMode="External"/><Relationship Id="rId15" Type="http://schemas.openxmlformats.org/officeDocument/2006/relationships/hyperlink" Target="http://unglaublichkeiten.com/unglaublichkeiten/htmlphp/leukanders.html" TargetMode="External"/><Relationship Id="rId23" Type="http://schemas.openxmlformats.org/officeDocument/2006/relationships/hyperlink" Target="http://unglaublichkeiten.com/unglaublichkeiten/htmlphp/illuminatenbaphometaufpersonalausweisderbrd.html" TargetMode="External"/><Relationship Id="rId10" Type="http://schemas.openxmlformats.org/officeDocument/2006/relationships/hyperlink" Target="http://unglaublichkeiten.com/unglaublichkeiten/htmlphp/krebsnachrufmarcfrechet.html" TargetMode="External"/><Relationship Id="rId19" Type="http://schemas.openxmlformats.org/officeDocument/2006/relationships/hyperlink" Target="http://unglaublichkeiten.com/unglaublichkeiten/htmlphp/u0424Waschnuesse.html" TargetMode="External"/><Relationship Id="rId4" Type="http://schemas.openxmlformats.org/officeDocument/2006/relationships/webSettings" Target="webSettings.xml"/><Relationship Id="rId9" Type="http://schemas.openxmlformats.org/officeDocument/2006/relationships/hyperlink" Target="http://www.pilhar.com/Hamer/Korrespo/1986/860625.htm" TargetMode="External"/><Relationship Id="rId14" Type="http://schemas.openxmlformats.org/officeDocument/2006/relationships/hyperlink" Target="http://unglaublichkeiten.com/unglaublichkeiten/htmlphp/aids.html" TargetMode="External"/><Relationship Id="rId22" Type="http://schemas.openxmlformats.org/officeDocument/2006/relationships/hyperlink" Target="http://unglaublichkeiten.com/unglaublichkeiten/htmlphp/augefischerlo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8896</Characters>
  <Application>Microsoft Office Word</Application>
  <DocSecurity>0</DocSecurity>
  <Lines>74</Lines>
  <Paragraphs>20</Paragraphs>
  <ScaleCrop>false</ScaleCrop>
  <Company>Grizli777</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2010-12-30T17:57:00Z</dcterms:created>
  <dcterms:modified xsi:type="dcterms:W3CDTF">2010-12-30T17:57:00Z</dcterms:modified>
</cp:coreProperties>
</file>