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9E" w:rsidRPr="00E5379E" w:rsidRDefault="00E5379E" w:rsidP="00E5379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5379E">
        <w:rPr>
          <w:rFonts w:ascii="Times New Roman" w:eastAsia="Times New Roman" w:hAnsi="Times New Roman" w:cs="Times New Roman"/>
          <w:b/>
          <w:bCs/>
          <w:kern w:val="36"/>
          <w:sz w:val="48"/>
          <w:szCs w:val="48"/>
          <w:lang w:eastAsia="de-DE"/>
        </w:rPr>
        <w:t>Mönchspfeffer - hilft bei Menstruationsbeschwerden</w:t>
      </w:r>
    </w:p>
    <w:p w:rsidR="00E5379E" w:rsidRPr="00E5379E" w:rsidRDefault="00E5379E" w:rsidP="00E5379E">
      <w:pPr>
        <w:spacing w:after="0" w:line="240" w:lineRule="auto"/>
        <w:rPr>
          <w:rFonts w:ascii="Times New Roman" w:eastAsia="Times New Roman" w:hAnsi="Times New Roman" w:cs="Times New Roman"/>
          <w:b/>
          <w:bCs/>
          <w:color w:val="73ACE1"/>
          <w:sz w:val="18"/>
          <w:szCs w:val="18"/>
          <w:lang w:eastAsia="de-DE"/>
        </w:rPr>
      </w:pPr>
      <w:r w:rsidRPr="00E5379E">
        <w:rPr>
          <w:rFonts w:ascii="Times New Roman" w:eastAsia="Times New Roman" w:hAnsi="Times New Roman" w:cs="Times New Roman"/>
          <w:b/>
          <w:bCs/>
          <w:color w:val="73ACE1"/>
          <w:sz w:val="18"/>
          <w:szCs w:val="18"/>
          <w:lang w:eastAsia="de-DE"/>
        </w:rPr>
        <w:t>Schmerzen in der Brust, Gereiztheit, depressive Verstimmungen, krampfartige Bauchschmerzen – die Monatsblutung bahnt sich an. Wie Sie diese Symptome mit Mönchspfefferextrakten lindern, lesen Sie hier…</w:t>
      </w:r>
    </w:p>
    <w:p w:rsidR="00E5379E" w:rsidRPr="00E5379E" w:rsidRDefault="00E5379E" w:rsidP="00E5379E">
      <w:pPr>
        <w:shd w:val="clear" w:color="auto" w:fill="F2F8FE"/>
        <w:spacing w:after="8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05635" cy="1205230"/>
            <wp:effectExtent l="19050" t="0" r="0" b="0"/>
            <wp:docPr id="1" name="Bild 1" descr="Mönchspfeffer - hilft bei Menstruationsbesch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nchspfeffer - hilft bei Menstruationsbeschwerden"/>
                    <pic:cNvPicPr>
                      <a:picLocks noChangeAspect="1" noChangeArrowheads="1"/>
                    </pic:cNvPicPr>
                  </pic:nvPicPr>
                  <pic:blipFill>
                    <a:blip r:embed="rId4"/>
                    <a:srcRect/>
                    <a:stretch>
                      <a:fillRect/>
                    </a:stretch>
                  </pic:blipFill>
                  <pic:spPr bwMode="auto">
                    <a:xfrm>
                      <a:off x="0" y="0"/>
                      <a:ext cx="1905635" cy="1205230"/>
                    </a:xfrm>
                    <a:prstGeom prst="rect">
                      <a:avLst/>
                    </a:prstGeom>
                    <a:noFill/>
                    <a:ln w="9525">
                      <a:noFill/>
                      <a:miter lim="800000"/>
                      <a:headEnd/>
                      <a:tailEnd/>
                    </a:ln>
                  </pic:spPr>
                </pic:pic>
              </a:graphicData>
            </a:graphic>
          </wp:inline>
        </w:drawing>
      </w:r>
    </w:p>
    <w:p w:rsidR="00E5379E" w:rsidRPr="00E5379E" w:rsidRDefault="00E5379E" w:rsidP="00E5379E">
      <w:pPr>
        <w:spacing w:before="100" w:beforeAutospacing="1" w:after="100" w:afterAutospacing="1" w:line="240" w:lineRule="auto"/>
        <w:rPr>
          <w:rFonts w:ascii="Times New Roman" w:eastAsia="Times New Roman" w:hAnsi="Times New Roman" w:cs="Times New Roman"/>
          <w:sz w:val="18"/>
          <w:szCs w:val="18"/>
          <w:lang w:eastAsia="de-DE"/>
        </w:rPr>
      </w:pPr>
      <w:r w:rsidRPr="00E5379E">
        <w:rPr>
          <w:rFonts w:ascii="Times New Roman" w:eastAsia="Times New Roman" w:hAnsi="Times New Roman" w:cs="Times New Roman"/>
          <w:sz w:val="18"/>
          <w:szCs w:val="18"/>
          <w:lang w:eastAsia="de-DE"/>
        </w:rPr>
        <w:t xml:space="preserve">Die Verwendung des Mönchspfeffers beschränkt sich vor allem auf seine Früchte. Die Inhaltsstoffe </w:t>
      </w:r>
      <w:proofErr w:type="spellStart"/>
      <w:r w:rsidRPr="00E5379E">
        <w:rPr>
          <w:rFonts w:ascii="Times New Roman" w:eastAsia="Times New Roman" w:hAnsi="Times New Roman" w:cs="Times New Roman"/>
          <w:sz w:val="18"/>
          <w:szCs w:val="18"/>
          <w:lang w:eastAsia="de-DE"/>
        </w:rPr>
        <w:t>Iridoidglykosid</w:t>
      </w:r>
      <w:proofErr w:type="spellEnd"/>
      <w:r w:rsidRPr="00E5379E">
        <w:rPr>
          <w:rFonts w:ascii="Times New Roman" w:eastAsia="Times New Roman" w:hAnsi="Times New Roman" w:cs="Times New Roman"/>
          <w:sz w:val="18"/>
          <w:szCs w:val="18"/>
          <w:lang w:eastAsia="de-DE"/>
        </w:rPr>
        <w:t xml:space="preserve">, </w:t>
      </w:r>
      <w:proofErr w:type="spellStart"/>
      <w:r w:rsidRPr="00E5379E">
        <w:rPr>
          <w:rFonts w:ascii="Times New Roman" w:eastAsia="Times New Roman" w:hAnsi="Times New Roman" w:cs="Times New Roman"/>
          <w:sz w:val="18"/>
          <w:szCs w:val="18"/>
          <w:lang w:eastAsia="de-DE"/>
        </w:rPr>
        <w:t>Flavonoid</w:t>
      </w:r>
      <w:proofErr w:type="spellEnd"/>
      <w:r w:rsidRPr="00E5379E">
        <w:rPr>
          <w:rFonts w:ascii="Times New Roman" w:eastAsia="Times New Roman" w:hAnsi="Times New Roman" w:cs="Times New Roman"/>
          <w:sz w:val="18"/>
          <w:szCs w:val="18"/>
          <w:lang w:eastAsia="de-DE"/>
        </w:rPr>
        <w:t xml:space="preserve"> und ätherisches Öl, sind in großem Maße in diesen eichelartigen Früchten enthalten.</w:t>
      </w:r>
    </w:p>
    <w:p w:rsidR="00E5379E" w:rsidRPr="00E5379E" w:rsidRDefault="00E5379E" w:rsidP="00E5379E">
      <w:pPr>
        <w:spacing w:before="100" w:beforeAutospacing="1" w:after="100" w:afterAutospacing="1" w:line="240" w:lineRule="auto"/>
        <w:rPr>
          <w:rFonts w:ascii="Times New Roman" w:eastAsia="Times New Roman" w:hAnsi="Times New Roman" w:cs="Times New Roman"/>
          <w:sz w:val="18"/>
          <w:szCs w:val="18"/>
          <w:lang w:eastAsia="de-DE"/>
        </w:rPr>
      </w:pPr>
      <w:r w:rsidRPr="00E5379E">
        <w:rPr>
          <w:rFonts w:ascii="Times New Roman" w:eastAsia="Times New Roman" w:hAnsi="Times New Roman" w:cs="Times New Roman"/>
          <w:b/>
          <w:bCs/>
          <w:sz w:val="18"/>
          <w:szCs w:val="18"/>
          <w:lang w:eastAsia="de-DE"/>
        </w:rPr>
        <w:t>Die Pflanze</w:t>
      </w:r>
    </w:p>
    <w:p w:rsidR="00E5379E" w:rsidRPr="00E5379E" w:rsidRDefault="00E5379E" w:rsidP="00E5379E">
      <w:pPr>
        <w:spacing w:before="100" w:beforeAutospacing="1" w:after="100" w:afterAutospacing="1" w:line="240" w:lineRule="auto"/>
        <w:rPr>
          <w:rFonts w:ascii="Times New Roman" w:eastAsia="Times New Roman" w:hAnsi="Times New Roman" w:cs="Times New Roman"/>
          <w:sz w:val="18"/>
          <w:szCs w:val="18"/>
          <w:lang w:eastAsia="de-DE"/>
        </w:rPr>
      </w:pPr>
      <w:r w:rsidRPr="00E5379E">
        <w:rPr>
          <w:rFonts w:ascii="Times New Roman" w:eastAsia="Times New Roman" w:hAnsi="Times New Roman" w:cs="Times New Roman"/>
          <w:sz w:val="18"/>
          <w:szCs w:val="18"/>
          <w:lang w:eastAsia="de-DE"/>
        </w:rPr>
        <w:t xml:space="preserve">Die scharf schmeckenden Steinbeeren („Keuschlammfrüchte“) des bis zu fünf Meter hohen Strauchs nutzen Mönche seit dem Mittelalter als Pfefferersatz. Der Mönchspfeffer wurde früher aber auch zur Dämpfung der sexuellen </w:t>
      </w:r>
      <w:proofErr w:type="spellStart"/>
      <w:r w:rsidRPr="00E5379E">
        <w:rPr>
          <w:rFonts w:ascii="Times New Roman" w:eastAsia="Times New Roman" w:hAnsi="Times New Roman" w:cs="Times New Roman"/>
          <w:sz w:val="18"/>
          <w:szCs w:val="18"/>
          <w:lang w:eastAsia="de-DE"/>
        </w:rPr>
        <w:t>Begierdenbei</w:t>
      </w:r>
      <w:proofErr w:type="spellEnd"/>
      <w:r w:rsidRPr="00E5379E">
        <w:rPr>
          <w:rFonts w:ascii="Times New Roman" w:eastAsia="Times New Roman" w:hAnsi="Times New Roman" w:cs="Times New Roman"/>
          <w:sz w:val="18"/>
          <w:szCs w:val="18"/>
          <w:lang w:eastAsia="de-DE"/>
        </w:rPr>
        <w:t xml:space="preserve"> Geistlichen eingesetzt.</w:t>
      </w:r>
    </w:p>
    <w:p w:rsidR="00E5379E" w:rsidRPr="00E5379E" w:rsidRDefault="00E5379E" w:rsidP="00E5379E">
      <w:pPr>
        <w:spacing w:before="100" w:beforeAutospacing="1" w:after="100" w:afterAutospacing="1" w:line="240" w:lineRule="auto"/>
        <w:rPr>
          <w:rFonts w:ascii="Times New Roman" w:eastAsia="Times New Roman" w:hAnsi="Times New Roman" w:cs="Times New Roman"/>
          <w:sz w:val="18"/>
          <w:szCs w:val="18"/>
          <w:lang w:eastAsia="de-DE"/>
        </w:rPr>
      </w:pPr>
      <w:r w:rsidRPr="00E5379E">
        <w:rPr>
          <w:rFonts w:ascii="Times New Roman" w:eastAsia="Times New Roman" w:hAnsi="Times New Roman" w:cs="Times New Roman"/>
          <w:b/>
          <w:bCs/>
          <w:sz w:val="18"/>
          <w:szCs w:val="18"/>
          <w:lang w:eastAsia="de-DE"/>
        </w:rPr>
        <w:t>Die Anwendung</w:t>
      </w:r>
    </w:p>
    <w:p w:rsidR="00E5379E" w:rsidRPr="00E5379E" w:rsidRDefault="00E5379E" w:rsidP="00E5379E">
      <w:pPr>
        <w:spacing w:before="100" w:beforeAutospacing="1" w:after="100" w:afterAutospacing="1" w:line="240" w:lineRule="auto"/>
        <w:rPr>
          <w:rFonts w:ascii="Times New Roman" w:eastAsia="Times New Roman" w:hAnsi="Times New Roman" w:cs="Times New Roman"/>
          <w:sz w:val="18"/>
          <w:szCs w:val="18"/>
          <w:lang w:eastAsia="de-DE"/>
        </w:rPr>
      </w:pPr>
      <w:r w:rsidRPr="00E5379E">
        <w:rPr>
          <w:rFonts w:ascii="Times New Roman" w:eastAsia="Times New Roman" w:hAnsi="Times New Roman" w:cs="Times New Roman"/>
          <w:sz w:val="18"/>
          <w:szCs w:val="18"/>
          <w:lang w:eastAsia="de-DE"/>
        </w:rPr>
        <w:t>Mönchspfeffer wirkt vor allem etwaigen Menstruationsbeschwerden bei Frauen entgegen. So lindert es krampfartige Schmerzen und beugt depressiven Verstimmungen während der Regel vor. Es wirkt zu starken Monatsblutungen entgegen und entkrampft bei schmerzhaften Spannungsgefühlen in den Brüsten.</w:t>
      </w:r>
      <w:r w:rsidRPr="00E5379E">
        <w:rPr>
          <w:rFonts w:ascii="Times New Roman" w:eastAsia="Times New Roman" w:hAnsi="Times New Roman" w:cs="Times New Roman"/>
          <w:sz w:val="18"/>
          <w:szCs w:val="18"/>
          <w:lang w:eastAsia="de-DE"/>
        </w:rPr>
        <w:br/>
        <w:t xml:space="preserve">Extrakte aus Mönchspfefferfrüchten senken den Spiegel des Hormons </w:t>
      </w:r>
      <w:proofErr w:type="spellStart"/>
      <w:r w:rsidRPr="00E5379E">
        <w:rPr>
          <w:rFonts w:ascii="Times New Roman" w:eastAsia="Times New Roman" w:hAnsi="Times New Roman" w:cs="Times New Roman"/>
          <w:sz w:val="18"/>
          <w:szCs w:val="18"/>
          <w:lang w:eastAsia="de-DE"/>
        </w:rPr>
        <w:t>Prolaktin</w:t>
      </w:r>
      <w:proofErr w:type="spellEnd"/>
      <w:r w:rsidRPr="00E5379E">
        <w:rPr>
          <w:rFonts w:ascii="Times New Roman" w:eastAsia="Times New Roman" w:hAnsi="Times New Roman" w:cs="Times New Roman"/>
          <w:sz w:val="18"/>
          <w:szCs w:val="18"/>
          <w:lang w:eastAsia="de-DE"/>
        </w:rPr>
        <w:t xml:space="preserve"> und ermöglichen damit die ursächliche Behandlung der Beschwerden beim </w:t>
      </w:r>
      <w:proofErr w:type="spellStart"/>
      <w:r w:rsidRPr="00E5379E">
        <w:rPr>
          <w:rFonts w:ascii="Times New Roman" w:eastAsia="Times New Roman" w:hAnsi="Times New Roman" w:cs="Times New Roman"/>
          <w:sz w:val="18"/>
          <w:szCs w:val="18"/>
          <w:lang w:eastAsia="de-DE"/>
        </w:rPr>
        <w:t>prämenstruellen</w:t>
      </w:r>
      <w:proofErr w:type="spellEnd"/>
      <w:r w:rsidRPr="00E5379E">
        <w:rPr>
          <w:rFonts w:ascii="Times New Roman" w:eastAsia="Times New Roman" w:hAnsi="Times New Roman" w:cs="Times New Roman"/>
          <w:sz w:val="18"/>
          <w:szCs w:val="18"/>
          <w:lang w:eastAsia="de-DE"/>
        </w:rPr>
        <w:t xml:space="preserve"> Syndrom. Bei starken Beschwerden sollte jedoch ein Arzt aufgesucht werden, um andere organische Erkrankungen zur Gänze ausschließen zu können.</w:t>
      </w:r>
    </w:p>
    <w:p w:rsidR="00E5379E" w:rsidRPr="00E5379E" w:rsidRDefault="00E5379E" w:rsidP="00E5379E">
      <w:pPr>
        <w:spacing w:before="100" w:beforeAutospacing="1" w:after="100" w:afterAutospacing="1" w:line="240" w:lineRule="auto"/>
        <w:rPr>
          <w:rFonts w:ascii="Times New Roman" w:eastAsia="Times New Roman" w:hAnsi="Times New Roman" w:cs="Times New Roman"/>
          <w:sz w:val="18"/>
          <w:szCs w:val="18"/>
          <w:lang w:eastAsia="de-DE"/>
        </w:rPr>
      </w:pPr>
      <w:r w:rsidRPr="00E5379E">
        <w:rPr>
          <w:rFonts w:ascii="Times New Roman" w:eastAsia="Times New Roman" w:hAnsi="Times New Roman" w:cs="Times New Roman"/>
          <w:b/>
          <w:bCs/>
          <w:sz w:val="18"/>
          <w:szCs w:val="18"/>
          <w:lang w:eastAsia="de-DE"/>
        </w:rPr>
        <w:t>Heilende Wirkung</w:t>
      </w:r>
    </w:p>
    <w:p w:rsidR="00E5379E" w:rsidRPr="00E5379E" w:rsidRDefault="00E5379E" w:rsidP="00E5379E">
      <w:pPr>
        <w:spacing w:before="100" w:beforeAutospacing="1" w:after="100" w:afterAutospacing="1" w:line="240" w:lineRule="auto"/>
        <w:rPr>
          <w:rFonts w:ascii="Times New Roman" w:eastAsia="Times New Roman" w:hAnsi="Times New Roman" w:cs="Times New Roman"/>
          <w:sz w:val="18"/>
          <w:szCs w:val="18"/>
          <w:lang w:eastAsia="de-DE"/>
        </w:rPr>
      </w:pPr>
      <w:r w:rsidRPr="00E5379E">
        <w:rPr>
          <w:rFonts w:ascii="Times New Roman" w:eastAsia="Times New Roman" w:hAnsi="Times New Roman" w:cs="Times New Roman"/>
          <w:sz w:val="18"/>
          <w:szCs w:val="18"/>
          <w:lang w:eastAsia="de-DE"/>
        </w:rPr>
        <w:t xml:space="preserve">Das heutige, wissenschaftlich überprüfte Anwendungsgebiet von Mönchspfeffer spezialisiert sich, wie schon oben erwähnt, auf Frauen mit körperlichen und psychischen Beschwerden vor den „Tagen“. Durch Mönchspfeffer wird der Spiegel des Hormons </w:t>
      </w:r>
      <w:proofErr w:type="spellStart"/>
      <w:r w:rsidRPr="00E5379E">
        <w:rPr>
          <w:rFonts w:ascii="Times New Roman" w:eastAsia="Times New Roman" w:hAnsi="Times New Roman" w:cs="Times New Roman"/>
          <w:sz w:val="18"/>
          <w:szCs w:val="18"/>
          <w:lang w:eastAsia="de-DE"/>
        </w:rPr>
        <w:t>Prolaktin</w:t>
      </w:r>
      <w:proofErr w:type="spellEnd"/>
      <w:r w:rsidRPr="00E5379E">
        <w:rPr>
          <w:rFonts w:ascii="Times New Roman" w:eastAsia="Times New Roman" w:hAnsi="Times New Roman" w:cs="Times New Roman"/>
          <w:sz w:val="18"/>
          <w:szCs w:val="18"/>
          <w:lang w:eastAsia="de-DE"/>
        </w:rPr>
        <w:t xml:space="preserve"> gesenkt. Nach einer Entbindung ist dieser Stoff für die Milchbildung zuständig. Wird er in nicht schwangerem Zustand zu intensiv ausgeschüttet, kommt es dadurch zu den typischen Menstruationsbeschwerden der Frau. Dies sind vor allem: Spannungsgefühle in den Brüsten, Gereiztheit, depressive Verstimmungen, Kreislauf- und Verdauungsstörungen, meist gefolgt von starken Monatsblutungen, die mit krampfartigen Schmerzen einhergehen.</w:t>
      </w:r>
      <w:r w:rsidRPr="00E5379E">
        <w:rPr>
          <w:rFonts w:ascii="Times New Roman" w:eastAsia="Times New Roman" w:hAnsi="Times New Roman" w:cs="Times New Roman"/>
          <w:sz w:val="18"/>
          <w:szCs w:val="18"/>
          <w:lang w:eastAsia="de-DE"/>
        </w:rPr>
        <w:br/>
        <w:t>Diese Beschwerden werden häufig gar nicht oder mit schmerz- und krampflösenden Mitteln lediglich symptomatisch behandelt. Der gezielte, kurmäßige Einsatz von Mönchspfefferextrakten stellt eine gut verträgliche und vor allem ursächliche Behandlungsmethode dar, deren eindrucksvolle Erfolge in vielen klinischen Studien belegt sind.</w:t>
      </w:r>
      <w:r w:rsidRPr="00E5379E">
        <w:rPr>
          <w:rFonts w:ascii="Times New Roman" w:eastAsia="Times New Roman" w:hAnsi="Times New Roman" w:cs="Times New Roman"/>
          <w:sz w:val="18"/>
          <w:szCs w:val="18"/>
          <w:lang w:eastAsia="de-DE"/>
        </w:rPr>
        <w:br/>
        <w:t> </w:t>
      </w:r>
    </w:p>
    <w:p w:rsidR="00E5379E" w:rsidRDefault="00E5379E" w:rsidP="00E5379E">
      <w:pPr>
        <w:pStyle w:val="berschrift2"/>
      </w:pPr>
      <w:r>
        <w:t>PMS - Alptraum vieler Frauen. Mönchspfeffer hilft!</w:t>
      </w:r>
    </w:p>
    <w:p w:rsidR="00E5379E" w:rsidRDefault="00E5379E" w:rsidP="00E5379E">
      <w:r>
        <w:rPr>
          <w:noProof/>
          <w:lang w:eastAsia="de-DE"/>
        </w:rPr>
        <w:drawing>
          <wp:inline distT="0" distB="0" distL="0" distR="0">
            <wp:extent cx="3811270" cy="187960"/>
            <wp:effectExtent l="0" t="0" r="0" b="0"/>
            <wp:docPr id="3" name="Bild 3" descr="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zhalter"/>
                    <pic:cNvPicPr>
                      <a:picLocks noChangeAspect="1" noChangeArrowheads="1"/>
                    </pic:cNvPicPr>
                  </pic:nvPicPr>
                  <pic:blipFill>
                    <a:blip r:embed="rId5"/>
                    <a:srcRect/>
                    <a:stretch>
                      <a:fillRect/>
                    </a:stretch>
                  </pic:blipFill>
                  <pic:spPr bwMode="auto">
                    <a:xfrm>
                      <a:off x="0" y="0"/>
                      <a:ext cx="3811270" cy="187960"/>
                    </a:xfrm>
                    <a:prstGeom prst="rect">
                      <a:avLst/>
                    </a:prstGeom>
                    <a:noFill/>
                    <a:ln w="9525">
                      <a:noFill/>
                      <a:miter lim="800000"/>
                      <a:headEnd/>
                      <a:tailEnd/>
                    </a:ln>
                  </pic:spPr>
                </pic:pic>
              </a:graphicData>
            </a:graphic>
          </wp:inline>
        </w:drawing>
      </w:r>
    </w:p>
    <w:p w:rsidR="00E5379E" w:rsidRDefault="00E5379E" w:rsidP="00E5379E">
      <w:pPr>
        <w:pStyle w:val="berschrift3"/>
      </w:pPr>
      <w:r>
        <w:t xml:space="preserve">Brustspannen, Kopfschmerzen, Depressionen ... Wir fassen zusammen: das </w:t>
      </w:r>
      <w:proofErr w:type="spellStart"/>
      <w:r>
        <w:t>prämenstruelle</w:t>
      </w:r>
      <w:proofErr w:type="spellEnd"/>
      <w:r>
        <w:t xml:space="preserve"> Syndrom! Mönchspfeffer kann dieser monatlichen Qual ein Ende machen.</w:t>
      </w:r>
    </w:p>
    <w:p w:rsidR="00E5379E" w:rsidRDefault="00E5379E" w:rsidP="00E5379E">
      <w:r>
        <w:rPr>
          <w:noProof/>
          <w:lang w:eastAsia="de-DE"/>
        </w:rPr>
        <w:drawing>
          <wp:inline distT="0" distB="0" distL="0" distR="0">
            <wp:extent cx="3811270" cy="187960"/>
            <wp:effectExtent l="0" t="0" r="0" b="0"/>
            <wp:docPr id="4" name="Bild 4" descr="Platzh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zhalter"/>
                    <pic:cNvPicPr>
                      <a:picLocks noChangeAspect="1" noChangeArrowheads="1"/>
                    </pic:cNvPicPr>
                  </pic:nvPicPr>
                  <pic:blipFill>
                    <a:blip r:embed="rId5"/>
                    <a:srcRect/>
                    <a:stretch>
                      <a:fillRect/>
                    </a:stretch>
                  </pic:blipFill>
                  <pic:spPr bwMode="auto">
                    <a:xfrm>
                      <a:off x="0" y="0"/>
                      <a:ext cx="3811270" cy="187960"/>
                    </a:xfrm>
                    <a:prstGeom prst="rect">
                      <a:avLst/>
                    </a:prstGeom>
                    <a:noFill/>
                    <a:ln w="9525">
                      <a:noFill/>
                      <a:miter lim="800000"/>
                      <a:headEnd/>
                      <a:tailEnd/>
                    </a:ln>
                  </pic:spPr>
                </pic:pic>
              </a:graphicData>
            </a:graphic>
          </wp:inline>
        </w:drawing>
      </w:r>
      <w:r>
        <w:br/>
      </w:r>
      <w:r>
        <w:br w:type="textWrapping" w:clear="all"/>
      </w:r>
    </w:p>
    <w:p w:rsidR="00E5379E" w:rsidRDefault="00E5379E" w:rsidP="00E5379E">
      <w:r>
        <w:pict/>
      </w:r>
      <w:r>
        <w:pict/>
      </w:r>
      <w:r>
        <w:pict/>
      </w:r>
      <w:r>
        <w:rPr>
          <w:noProof/>
          <w:color w:val="0000FF"/>
          <w:lang w:eastAsia="de-DE"/>
        </w:rPr>
        <w:drawing>
          <wp:inline distT="0" distB="0" distL="0" distR="0">
            <wp:extent cx="8255" cy="8255"/>
            <wp:effectExtent l="0" t="0" r="0" b="0"/>
            <wp:docPr id="8" name="Bild 8" descr="http://ad.at.doubleclick.net/ad/hokohoko.com/DE_MAGAZIN_REC_C_300x250;sz=300x250;Tile=4;ord=123456789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at.doubleclick.net/ad/hokohoko.com/DE_MAGAZIN_REC_C_300x250;sz=300x250;Tile=4;ord=1234567890?">
                      <a:hlinkClick r:id="rId6" tgtFrame="&quot;_blank&quot;"/>
                    </pic:cNvPr>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E5379E" w:rsidRDefault="00E5379E" w:rsidP="00E5379E">
      <w:pPr>
        <w:pStyle w:val="berschrift4"/>
      </w:pPr>
      <w:r>
        <w:lastRenderedPageBreak/>
        <w:t xml:space="preserve">Etwa ein Drittel aller Frauen leidet Monat für Monat unter dem </w:t>
      </w:r>
      <w:proofErr w:type="spellStart"/>
      <w:r>
        <w:t>prämenstruellen</w:t>
      </w:r>
      <w:proofErr w:type="spellEnd"/>
      <w:r>
        <w:t xml:space="preserve"> Syndrom.</w:t>
      </w:r>
      <w:r>
        <w:br/>
      </w:r>
      <w:r>
        <w:br/>
        <w:t>Die Palette der psychischen und physischen Symptomen, die unter diesem Begriff zusammengefasst wird, ist groß: Sie reicht von Brustspannen (</w:t>
      </w:r>
      <w:proofErr w:type="spellStart"/>
      <w:r>
        <w:t>Mastodynie</w:t>
      </w:r>
      <w:proofErr w:type="spellEnd"/>
      <w:r>
        <w:t>), vermehrter Wassereinlagerung im Körper, Unterleibsbeschwerden, Kopf- und Rückenschmerzen bis hin zu Schlafstörungen, Stimmungsschwankungen und Depressionen.</w:t>
      </w:r>
      <w:r>
        <w:br/>
      </w:r>
      <w:r>
        <w:br/>
        <w:t xml:space="preserve">Auslöser für diese vermehrt in der zweiten Zyklushälfte auftretenden Probleme ist eine hormonelle </w:t>
      </w:r>
      <w:proofErr w:type="spellStart"/>
      <w:r>
        <w:t>Imbalance</w:t>
      </w:r>
      <w:proofErr w:type="spellEnd"/>
      <w:r>
        <w:t xml:space="preserve">. Genauer gesagt: Ein gestörtes Gleichgewicht zwischen </w:t>
      </w:r>
      <w:proofErr w:type="spellStart"/>
      <w:r>
        <w:t>Estrogen</w:t>
      </w:r>
      <w:proofErr w:type="spellEnd"/>
      <w:r>
        <w:t xml:space="preserve"> und Progesteron.</w:t>
      </w:r>
      <w:r>
        <w:br/>
      </w:r>
      <w:r>
        <w:br/>
        <w:t xml:space="preserve">Häufig wird hier lediglich symptomatisch mit schmerz- und krampflösenden Mitteln behandelt. </w:t>
      </w:r>
      <w:proofErr w:type="gramStart"/>
      <w:r>
        <w:t>Ein</w:t>
      </w:r>
      <w:proofErr w:type="gramEnd"/>
      <w:r>
        <w:t xml:space="preserve"> Behandlung mit Mönchspfeffer hingegen packt das Problem an der Wurzel, da seine Früchte hormonartige Wirkungen haben und das gestörte Gleichgewicht im Körper wieder herstellen.</w:t>
      </w:r>
      <w:r>
        <w:br/>
      </w:r>
      <w:r>
        <w:br/>
        <w:t>Wie so oft bei pflanzlichen Produkten setzt die Wirkung nur langsam ein, deshalb ist eine Behandlung über längere Zeit unbedingt erforderlich.</w:t>
      </w:r>
      <w:r>
        <w:br/>
      </w:r>
      <w:r>
        <w:br/>
        <w:t xml:space="preserve">In Apotheken sind Mono- oder Kombinationspräparate mit Mönchspfefferfruchtextrakten erhältlich. Tee aus Mönchpfeffer zu trinken ist nicht gebräuchlich, da die wirkbestimmenden Bestandteile schlecht wasserlöslich sind. In der Regel wird pro Tag eine Menge verordnet, die 30 bis 40 mg Mönchspfefferfrüchten entspricht, doch letzten Endes muss das immer der Arzt individuell </w:t>
      </w:r>
      <w:proofErr w:type="gramStart"/>
      <w:r>
        <w:t>entscheiden</w:t>
      </w:r>
      <w:proofErr w:type="gramEnd"/>
      <w:r>
        <w:t>.</w:t>
      </w:r>
    </w:p>
    <w:p w:rsidR="00B379C6" w:rsidRDefault="00B379C6"/>
    <w:sectPr w:rsidR="00B379C6" w:rsidSect="00B37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E5379E"/>
    <w:rsid w:val="002200AC"/>
    <w:rsid w:val="003D6226"/>
    <w:rsid w:val="0054592C"/>
    <w:rsid w:val="00733EA6"/>
    <w:rsid w:val="008C5F8E"/>
    <w:rsid w:val="008E1BA7"/>
    <w:rsid w:val="009C1A31"/>
    <w:rsid w:val="00B379C6"/>
    <w:rsid w:val="00CB5A10"/>
    <w:rsid w:val="00E5379E"/>
    <w:rsid w:val="00F972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79C6"/>
  </w:style>
  <w:style w:type="paragraph" w:styleId="berschrift1">
    <w:name w:val="heading 1"/>
    <w:basedOn w:val="Standard"/>
    <w:link w:val="berschrift1Zchn"/>
    <w:uiPriority w:val="9"/>
    <w:qFormat/>
    <w:rsid w:val="00E53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537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5379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37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379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5379E"/>
    <w:pPr>
      <w:spacing w:before="100" w:beforeAutospacing="1" w:after="100" w:afterAutospacing="1" w:line="240" w:lineRule="auto"/>
    </w:pPr>
    <w:rPr>
      <w:rFonts w:ascii="Times New Roman" w:eastAsia="Times New Roman" w:hAnsi="Times New Roman" w:cs="Times New Roman"/>
      <w:sz w:val="18"/>
      <w:szCs w:val="18"/>
      <w:lang w:eastAsia="de-DE"/>
    </w:rPr>
  </w:style>
  <w:style w:type="character" w:styleId="Fett">
    <w:name w:val="Strong"/>
    <w:basedOn w:val="Absatz-Standardschriftart"/>
    <w:uiPriority w:val="22"/>
    <w:qFormat/>
    <w:rsid w:val="00E5379E"/>
    <w:rPr>
      <w:b/>
      <w:bCs/>
    </w:rPr>
  </w:style>
  <w:style w:type="paragraph" w:styleId="Sprechblasentext">
    <w:name w:val="Balloon Text"/>
    <w:basedOn w:val="Standard"/>
    <w:link w:val="SprechblasentextZchn"/>
    <w:uiPriority w:val="99"/>
    <w:semiHidden/>
    <w:unhideWhenUsed/>
    <w:rsid w:val="00E537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79E"/>
    <w:rPr>
      <w:rFonts w:ascii="Tahoma" w:hAnsi="Tahoma" w:cs="Tahoma"/>
      <w:sz w:val="16"/>
      <w:szCs w:val="16"/>
    </w:rPr>
  </w:style>
  <w:style w:type="character" w:customStyle="1" w:styleId="berschrift2Zchn">
    <w:name w:val="Überschrift 2 Zchn"/>
    <w:basedOn w:val="Absatz-Standardschriftart"/>
    <w:link w:val="berschrift2"/>
    <w:uiPriority w:val="9"/>
    <w:semiHidden/>
    <w:rsid w:val="00E5379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E5379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E5379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07391451">
      <w:bodyDiv w:val="1"/>
      <w:marLeft w:val="0"/>
      <w:marRight w:val="0"/>
      <w:marTop w:val="0"/>
      <w:marBottom w:val="0"/>
      <w:divBdr>
        <w:top w:val="none" w:sz="0" w:space="0" w:color="auto"/>
        <w:left w:val="none" w:sz="0" w:space="0" w:color="auto"/>
        <w:bottom w:val="none" w:sz="0" w:space="0" w:color="auto"/>
        <w:right w:val="none" w:sz="0" w:space="0" w:color="auto"/>
      </w:divBdr>
      <w:divsChild>
        <w:div w:id="1351253326">
          <w:marLeft w:val="0"/>
          <w:marRight w:val="0"/>
          <w:marTop w:val="0"/>
          <w:marBottom w:val="0"/>
          <w:divBdr>
            <w:top w:val="none" w:sz="0" w:space="0" w:color="auto"/>
            <w:left w:val="none" w:sz="0" w:space="0" w:color="auto"/>
            <w:bottom w:val="none" w:sz="0" w:space="0" w:color="auto"/>
            <w:right w:val="none" w:sz="0" w:space="0" w:color="auto"/>
          </w:divBdr>
        </w:div>
      </w:divsChild>
    </w:div>
    <w:div w:id="1321695175">
      <w:bodyDiv w:val="1"/>
      <w:marLeft w:val="0"/>
      <w:marRight w:val="0"/>
      <w:marTop w:val="0"/>
      <w:marBottom w:val="0"/>
      <w:divBdr>
        <w:top w:val="none" w:sz="0" w:space="0" w:color="auto"/>
        <w:left w:val="none" w:sz="0" w:space="0" w:color="auto"/>
        <w:bottom w:val="none" w:sz="0" w:space="0" w:color="auto"/>
        <w:right w:val="none" w:sz="0" w:space="0" w:color="auto"/>
      </w:divBdr>
      <w:divsChild>
        <w:div w:id="172185123">
          <w:marLeft w:val="0"/>
          <w:marRight w:val="0"/>
          <w:marTop w:val="0"/>
          <w:marBottom w:val="0"/>
          <w:divBdr>
            <w:top w:val="none" w:sz="0" w:space="0" w:color="auto"/>
            <w:left w:val="none" w:sz="0" w:space="0" w:color="auto"/>
            <w:bottom w:val="none" w:sz="0" w:space="0" w:color="auto"/>
            <w:right w:val="none" w:sz="0" w:space="0" w:color="auto"/>
          </w:divBdr>
        </w:div>
        <w:div w:id="328294399">
          <w:marLeft w:val="81"/>
          <w:marRight w:val="81"/>
          <w:marTop w:val="81"/>
          <w:marBottom w:val="8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t.doubleclick.net/jump/hokohoko.com/DE_MAGAZIN_REC_C_300x250;sz=300x250;Tile=4;ord=1234567890?"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2010-10-16T08:43:00Z</dcterms:created>
  <dcterms:modified xsi:type="dcterms:W3CDTF">2010-10-16T14:34:00Z</dcterms:modified>
</cp:coreProperties>
</file>